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FE5" w:rsidRDefault="00882FE5" w:rsidP="00E23B1B">
      <w:pPr>
        <w:rPr>
          <w:rFonts w:asciiTheme="minorEastAsia" w:hAnsiTheme="minorEastAsia"/>
          <w:sz w:val="24"/>
          <w:szCs w:val="24"/>
        </w:rPr>
      </w:pPr>
    </w:p>
    <w:p w:rsidR="00E23B1B" w:rsidRPr="00882FE5" w:rsidRDefault="00882FE5" w:rsidP="00E23B1B">
      <w:pPr>
        <w:tabs>
          <w:tab w:val="left" w:pos="5580"/>
        </w:tabs>
        <w:jc w:val="center"/>
        <w:rPr>
          <w:b/>
          <w:sz w:val="32"/>
          <w:szCs w:val="32"/>
        </w:rPr>
      </w:pPr>
      <w:r w:rsidRPr="00882FE5">
        <w:rPr>
          <w:rFonts w:hint="eastAsia"/>
          <w:b/>
          <w:sz w:val="32"/>
          <w:szCs w:val="32"/>
        </w:rPr>
        <w:t>中国计算机学会</w:t>
      </w:r>
      <w:r w:rsidR="00E521E7" w:rsidRPr="00882FE5">
        <w:rPr>
          <w:rFonts w:hint="eastAsia"/>
          <w:b/>
          <w:sz w:val="32"/>
          <w:szCs w:val="32"/>
        </w:rPr>
        <w:t>专业委员会</w:t>
      </w:r>
      <w:r w:rsidRPr="00882FE5">
        <w:rPr>
          <w:rFonts w:hint="eastAsia"/>
          <w:b/>
          <w:sz w:val="32"/>
          <w:szCs w:val="32"/>
        </w:rPr>
        <w:t>改革试点任务书</w:t>
      </w:r>
    </w:p>
    <w:p w:rsidR="00E23B1B" w:rsidRPr="00076C26" w:rsidRDefault="00E23B1B" w:rsidP="00E23B1B">
      <w:pPr>
        <w:tabs>
          <w:tab w:val="left" w:pos="5580"/>
        </w:tabs>
        <w:wordWrap w:val="0"/>
        <w:jc w:val="right"/>
        <w:rPr>
          <w:rFonts w:ascii="宋体" w:hAnsi="宋体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40"/>
        <w:gridCol w:w="401"/>
        <w:gridCol w:w="1016"/>
        <w:gridCol w:w="5946"/>
      </w:tblGrid>
      <w:tr w:rsidR="00E23B1B" w:rsidRPr="00A0444D" w:rsidTr="00977D24">
        <w:trPr>
          <w:trHeight w:val="530"/>
          <w:jc w:val="center"/>
        </w:trPr>
        <w:tc>
          <w:tcPr>
            <w:tcW w:w="2041" w:type="dxa"/>
            <w:gridSpan w:val="2"/>
            <w:vAlign w:val="center"/>
          </w:tcPr>
          <w:p w:rsidR="00E23B1B" w:rsidRPr="00A0444D" w:rsidRDefault="00882FE5" w:rsidP="00E23B1B">
            <w:pPr>
              <w:tabs>
                <w:tab w:val="left" w:pos="55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试点</w:t>
            </w:r>
            <w:r w:rsidR="00E521E7" w:rsidRPr="00A0444D">
              <w:rPr>
                <w:rFonts w:ascii="Times New Roman" w:hAnsi="Times New Roman" w:cs="Times New Roman"/>
                <w:sz w:val="24"/>
                <w:szCs w:val="24"/>
              </w:rPr>
              <w:t>专委会</w:t>
            </w:r>
            <w:r w:rsidR="00E23B1B" w:rsidRPr="00A0444D">
              <w:rPr>
                <w:rFonts w:ascii="Times New Roman" w:hAnsi="Times New Roman" w:cs="Times New Roman"/>
                <w:sz w:val="24"/>
                <w:szCs w:val="24"/>
              </w:rPr>
              <w:t>名称</w:t>
            </w:r>
          </w:p>
        </w:tc>
        <w:tc>
          <w:tcPr>
            <w:tcW w:w="6962" w:type="dxa"/>
            <w:gridSpan w:val="2"/>
            <w:vAlign w:val="center"/>
          </w:tcPr>
          <w:p w:rsidR="00E23B1B" w:rsidRPr="00A0444D" w:rsidRDefault="00E23B1B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DF1" w:rsidRPr="00A0444D" w:rsidTr="00977D24">
        <w:trPr>
          <w:trHeight w:val="530"/>
          <w:jc w:val="center"/>
        </w:trPr>
        <w:tc>
          <w:tcPr>
            <w:tcW w:w="2041" w:type="dxa"/>
            <w:gridSpan w:val="2"/>
            <w:vAlign w:val="center"/>
          </w:tcPr>
          <w:p w:rsidR="00C24DF1" w:rsidRPr="00A0444D" w:rsidRDefault="00F82B40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主任姓名</w:t>
            </w:r>
          </w:p>
        </w:tc>
        <w:tc>
          <w:tcPr>
            <w:tcW w:w="6962" w:type="dxa"/>
            <w:gridSpan w:val="2"/>
            <w:vAlign w:val="center"/>
          </w:tcPr>
          <w:p w:rsidR="00C24DF1" w:rsidRPr="00C9172E" w:rsidRDefault="00C24DF1" w:rsidP="00152FD3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DF1" w:rsidRPr="00A0444D" w:rsidTr="00977D24">
        <w:trPr>
          <w:trHeight w:val="530"/>
          <w:jc w:val="center"/>
        </w:trPr>
        <w:tc>
          <w:tcPr>
            <w:tcW w:w="2041" w:type="dxa"/>
            <w:gridSpan w:val="2"/>
            <w:vAlign w:val="center"/>
          </w:tcPr>
          <w:p w:rsidR="00C24DF1" w:rsidRPr="00A0444D" w:rsidRDefault="00F82B40" w:rsidP="00D545D6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秘书长姓名</w:t>
            </w:r>
          </w:p>
        </w:tc>
        <w:tc>
          <w:tcPr>
            <w:tcW w:w="6962" w:type="dxa"/>
            <w:gridSpan w:val="2"/>
            <w:vAlign w:val="center"/>
          </w:tcPr>
          <w:p w:rsidR="00C24DF1" w:rsidRPr="00C9172E" w:rsidRDefault="00C24DF1" w:rsidP="00152FD3">
            <w:pPr>
              <w:tabs>
                <w:tab w:val="left" w:pos="5580"/>
              </w:tabs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44D" w:rsidRPr="00A0444D" w:rsidTr="00977D24">
        <w:trPr>
          <w:trHeight w:val="1705"/>
          <w:jc w:val="center"/>
        </w:trPr>
        <w:tc>
          <w:tcPr>
            <w:tcW w:w="9003" w:type="dxa"/>
            <w:gridSpan w:val="4"/>
          </w:tcPr>
          <w:p w:rsidR="00A0444D" w:rsidRPr="00A9793D" w:rsidRDefault="00882FE5" w:rsidP="00526A04">
            <w:pPr>
              <w:tabs>
                <w:tab w:val="left" w:pos="5580"/>
              </w:tabs>
              <w:spacing w:line="30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一、</w:t>
            </w:r>
            <w:r w:rsidR="00526A04" w:rsidRPr="00A9793D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改革试点内容</w:t>
            </w:r>
            <w:r w:rsidR="00896A44" w:rsidRPr="00A9793D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与计划</w:t>
            </w:r>
            <w:r w:rsidR="00526A04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（</w:t>
            </w:r>
            <w:r w:rsidR="00526A04" w:rsidRPr="00A9793D">
              <w:rPr>
                <w:rFonts w:ascii="仿宋" w:eastAsia="仿宋" w:hAnsi="仿宋" w:cs="Times New Roman" w:hint="eastAsia"/>
                <w:sz w:val="24"/>
                <w:szCs w:val="24"/>
              </w:rPr>
              <w:t>简要描述试点内容</w:t>
            </w:r>
            <w:r w:rsidR="00896A44" w:rsidRPr="00A9793D">
              <w:rPr>
                <w:rFonts w:ascii="仿宋" w:eastAsia="仿宋" w:hAnsi="仿宋" w:cs="Times New Roman" w:hint="eastAsia"/>
                <w:sz w:val="24"/>
                <w:szCs w:val="24"/>
              </w:rPr>
              <w:t>与进度安排</w:t>
            </w:r>
            <w:r w:rsidR="00526A04" w:rsidRPr="00A9793D">
              <w:rPr>
                <w:rFonts w:ascii="仿宋" w:eastAsia="仿宋" w:hAnsi="仿宋" w:cs="Times New Roman" w:hint="eastAsia"/>
                <w:sz w:val="24"/>
                <w:szCs w:val="24"/>
              </w:rPr>
              <w:t>。</w:t>
            </w:r>
            <w:r w:rsidR="00526A04" w:rsidRPr="00A9793D">
              <w:rPr>
                <w:rFonts w:ascii="仿宋" w:eastAsia="仿宋" w:hAnsi="仿宋" w:cs="Times New Roman" w:hint="eastAsia"/>
                <w:sz w:val="22"/>
                <w:szCs w:val="24"/>
              </w:rPr>
              <w:t>根据专委改革试点实施办法规定，改革试点包括设立资深委员、设立通讯委员、规范学术年会财务预算决算、开展国际合作等内容</w:t>
            </w:r>
            <w:r w:rsidR="00526A04" w:rsidRPr="00A9793D">
              <w:rPr>
                <w:rFonts w:ascii="仿宋" w:eastAsia="仿宋" w:hAnsi="仿宋" w:cs="Times New Roman" w:hint="eastAsia"/>
                <w:sz w:val="24"/>
                <w:szCs w:val="24"/>
              </w:rPr>
              <w:t>，其中</w:t>
            </w:r>
            <w:r w:rsidR="00526A04" w:rsidRPr="00A9793D">
              <w:rPr>
                <w:rFonts w:ascii="仿宋" w:eastAsia="仿宋" w:hAnsi="仿宋" w:cs="Times New Roman" w:hint="eastAsia"/>
                <w:sz w:val="22"/>
                <w:szCs w:val="24"/>
              </w:rPr>
              <w:t>规范学术年会财务预算决算是专委改革试点的必须内容</w:t>
            </w:r>
            <w:r w:rsidR="00526A04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）</w:t>
            </w:r>
          </w:p>
          <w:p w:rsidR="00A0444D" w:rsidRPr="00A9793D" w:rsidRDefault="00A0444D" w:rsidP="00526A04">
            <w:pPr>
              <w:tabs>
                <w:tab w:val="left" w:pos="5580"/>
              </w:tabs>
              <w:spacing w:line="30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53C7" w:rsidRDefault="003653C7" w:rsidP="003653C7">
            <w:pPr>
              <w:tabs>
                <w:tab w:val="left" w:pos="5580"/>
              </w:tabs>
              <w:adjustRightInd w:val="0"/>
              <w:snapToGrid w:val="0"/>
              <w:spacing w:line="360" w:lineRule="auto"/>
              <w:ind w:firstLineChars="200" w:firstLine="4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650F" w:rsidRDefault="00F8650F" w:rsidP="003653C7">
            <w:pPr>
              <w:tabs>
                <w:tab w:val="left" w:pos="5580"/>
              </w:tabs>
              <w:adjustRightInd w:val="0"/>
              <w:snapToGrid w:val="0"/>
              <w:spacing w:line="360" w:lineRule="auto"/>
              <w:ind w:firstLineChars="200" w:firstLine="4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650F" w:rsidRDefault="00F8650F" w:rsidP="003653C7">
            <w:pPr>
              <w:tabs>
                <w:tab w:val="left" w:pos="5580"/>
              </w:tabs>
              <w:adjustRightInd w:val="0"/>
              <w:snapToGrid w:val="0"/>
              <w:spacing w:line="360" w:lineRule="auto"/>
              <w:ind w:firstLineChars="200" w:firstLine="4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650F" w:rsidRDefault="00F8650F" w:rsidP="003653C7">
            <w:pPr>
              <w:tabs>
                <w:tab w:val="left" w:pos="5580"/>
              </w:tabs>
              <w:adjustRightInd w:val="0"/>
              <w:snapToGrid w:val="0"/>
              <w:spacing w:line="360" w:lineRule="auto"/>
              <w:ind w:firstLineChars="200" w:firstLine="4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650F" w:rsidRDefault="00F8650F" w:rsidP="003653C7">
            <w:pPr>
              <w:tabs>
                <w:tab w:val="left" w:pos="5580"/>
              </w:tabs>
              <w:adjustRightInd w:val="0"/>
              <w:snapToGrid w:val="0"/>
              <w:spacing w:line="360" w:lineRule="auto"/>
              <w:ind w:firstLineChars="200" w:firstLine="4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650F" w:rsidRPr="00A9793D" w:rsidRDefault="00F8650F" w:rsidP="003653C7">
            <w:pPr>
              <w:tabs>
                <w:tab w:val="left" w:pos="5580"/>
              </w:tabs>
              <w:adjustRightInd w:val="0"/>
              <w:snapToGrid w:val="0"/>
              <w:spacing w:line="360" w:lineRule="auto"/>
              <w:ind w:firstLineChars="200" w:firstLine="4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1C6" w:rsidRPr="00A9793D" w:rsidRDefault="00896A44" w:rsidP="00896A44">
            <w:pPr>
              <w:tabs>
                <w:tab w:val="left" w:pos="5580"/>
              </w:tabs>
              <w:spacing w:line="30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二</w:t>
            </w:r>
            <w:r w:rsidR="00526A04" w:rsidRPr="00A9793D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、</w:t>
            </w:r>
            <w:r w:rsidRPr="00A9793D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考核指标</w:t>
            </w:r>
          </w:p>
          <w:p w:rsidR="007F515C" w:rsidRPr="00A9793D" w:rsidRDefault="007F515C" w:rsidP="007F515C">
            <w:pPr>
              <w:tabs>
                <w:tab w:val="left" w:pos="5580"/>
              </w:tabs>
              <w:spacing w:line="360" w:lineRule="auto"/>
              <w:ind w:firstLine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）</w:t>
            </w:r>
            <w:r w:rsidR="00070EEB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组织架构：</w:t>
            </w:r>
            <w:proofErr w:type="gramStart"/>
            <w:r w:rsidR="00591126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完善专</w:t>
            </w:r>
            <w:proofErr w:type="gramEnd"/>
            <w:r w:rsidR="00591126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委组织架构，</w:t>
            </w:r>
            <w:r w:rsidR="003653C7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建立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由荣誉委员、常务委员、委员、通讯委员构成的专委会架构</w:t>
            </w:r>
            <w:r w:rsidR="00824F45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，专委会通讯委员数不少于委员数的五倍</w:t>
            </w:r>
            <w:r w:rsidR="00591126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。</w:t>
            </w:r>
          </w:p>
          <w:p w:rsidR="00824F45" w:rsidRPr="00A9793D" w:rsidRDefault="007F515C" w:rsidP="007F515C">
            <w:pPr>
              <w:tabs>
                <w:tab w:val="left" w:pos="5580"/>
              </w:tabs>
              <w:spacing w:line="360" w:lineRule="auto"/>
              <w:ind w:firstLine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）</w:t>
            </w:r>
            <w:r w:rsidR="00824F45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学会互动：</w:t>
            </w:r>
          </w:p>
          <w:p w:rsidR="00824F45" w:rsidRPr="00A9793D" w:rsidRDefault="00824F45" w:rsidP="00824F45">
            <w:pPr>
              <w:pStyle w:val="a5"/>
              <w:numPr>
                <w:ilvl w:val="0"/>
                <w:numId w:val="3"/>
              </w:numPr>
              <w:tabs>
                <w:tab w:val="left" w:pos="5580"/>
              </w:tabs>
              <w:spacing w:line="360" w:lineRule="auto"/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完善学术年会经费预决算管理，上交年会结余经费，项目周期（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年内）年会结余经费保留专委会使用，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年后结余经费按学会和专委会各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50%</w:t>
            </w:r>
            <w:r w:rsidR="00FA51FD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分配；</w:t>
            </w:r>
          </w:p>
          <w:p w:rsidR="0056438C" w:rsidRPr="00A9793D" w:rsidRDefault="0056438C" w:rsidP="00824F45">
            <w:pPr>
              <w:pStyle w:val="a5"/>
              <w:numPr>
                <w:ilvl w:val="0"/>
                <w:numId w:val="3"/>
              </w:numPr>
              <w:tabs>
                <w:tab w:val="left" w:pos="5580"/>
              </w:tabs>
              <w:spacing w:line="360" w:lineRule="auto"/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规范学术年会举办流程</w:t>
            </w:r>
            <w:r w:rsidR="00E07FC7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，</w:t>
            </w:r>
            <w:r w:rsidR="00BC6324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会议</w:t>
            </w:r>
            <w:r w:rsidR="00BC6324" w:rsidRPr="00A9793D">
              <w:rPr>
                <w:rFonts w:ascii="Times New Roman" w:hAnsi="Times New Roman" w:cs="Times New Roman"/>
                <w:sz w:val="24"/>
                <w:szCs w:val="24"/>
              </w:rPr>
              <w:t>论文</w:t>
            </w:r>
            <w:r w:rsidR="00BC6324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应</w:t>
            </w:r>
            <w:r w:rsidR="00BC6324" w:rsidRPr="00A9793D">
              <w:rPr>
                <w:rFonts w:ascii="Times New Roman" w:hAnsi="Times New Roman" w:cs="Times New Roman"/>
                <w:sz w:val="24"/>
                <w:szCs w:val="24"/>
              </w:rPr>
              <w:t>在</w:t>
            </w:r>
            <w:r w:rsidR="00BC6324" w:rsidRPr="00A9793D">
              <w:rPr>
                <w:rFonts w:ascii="Times New Roman" w:hAnsi="Times New Roman" w:cs="Times New Roman"/>
                <w:sz w:val="24"/>
                <w:szCs w:val="24"/>
              </w:rPr>
              <w:t>CCF Proceeding</w:t>
            </w:r>
            <w:r w:rsidR="00BC6324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s</w:t>
            </w:r>
            <w:r w:rsidR="00BC6324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（</w:t>
            </w:r>
            <w:r w:rsidR="00BC6324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CCFP</w:t>
            </w:r>
            <w:r w:rsidR="00BC6324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）</w:t>
            </w:r>
            <w:r w:rsidR="008E372A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出版</w:t>
            </w:r>
            <w:r w:rsidR="00FA51FD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；</w:t>
            </w:r>
            <w:r w:rsidR="008E372A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  <w:p w:rsidR="007F515C" w:rsidRPr="00A9793D" w:rsidRDefault="008E372A" w:rsidP="00824F45">
            <w:pPr>
              <w:pStyle w:val="a5"/>
              <w:numPr>
                <w:ilvl w:val="0"/>
                <w:numId w:val="3"/>
              </w:numPr>
              <w:tabs>
                <w:tab w:val="left" w:pos="5580"/>
              </w:tabs>
              <w:spacing w:line="360" w:lineRule="auto"/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至少</w:t>
            </w:r>
            <w:r w:rsidR="0056438C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承办</w:t>
            </w:r>
            <w:r w:rsidR="00824F45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CNCC</w:t>
            </w:r>
            <w:r w:rsidR="0056438C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分论坛</w:t>
            </w:r>
            <w:r w:rsidR="0056438C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次。</w:t>
            </w:r>
          </w:p>
          <w:p w:rsidR="00BC6324" w:rsidRPr="00A9793D" w:rsidRDefault="007F515C" w:rsidP="007F515C">
            <w:pPr>
              <w:tabs>
                <w:tab w:val="left" w:pos="5580"/>
              </w:tabs>
              <w:spacing w:line="360" w:lineRule="auto"/>
              <w:ind w:firstLine="480"/>
              <w:rPr>
                <w:rFonts w:ascii="Times New Roman" w:hAnsi="Times New Roman" w:cs="Times New Roman"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）</w:t>
            </w:r>
            <w:r w:rsidR="00BC6324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国际合作</w:t>
            </w:r>
            <w:r w:rsidR="00070EEB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：</w:t>
            </w:r>
          </w:p>
          <w:p w:rsidR="008E372A" w:rsidRPr="00A9793D" w:rsidRDefault="008E372A" w:rsidP="00BC6324">
            <w:pPr>
              <w:pStyle w:val="a5"/>
              <w:numPr>
                <w:ilvl w:val="0"/>
                <w:numId w:val="4"/>
              </w:numPr>
              <w:tabs>
                <w:tab w:val="left" w:pos="5580"/>
              </w:tabs>
              <w:spacing w:line="360" w:lineRule="auto"/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至少承办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次</w:t>
            </w:r>
            <w:r w:rsidR="00BC6324"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国际学术会议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；</w:t>
            </w:r>
          </w:p>
          <w:p w:rsidR="00BC6324" w:rsidRPr="00A9793D" w:rsidRDefault="008E372A" w:rsidP="00BC6324">
            <w:pPr>
              <w:pStyle w:val="a5"/>
              <w:numPr>
                <w:ilvl w:val="0"/>
                <w:numId w:val="4"/>
              </w:numPr>
              <w:tabs>
                <w:tab w:val="left" w:pos="5580"/>
              </w:tabs>
              <w:spacing w:line="360" w:lineRule="auto"/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专</w:t>
            </w:r>
            <w:proofErr w:type="gramStart"/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委学术</w:t>
            </w:r>
            <w:proofErr w:type="gramEnd"/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年会英文论文应在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Springer CCIS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出版；</w:t>
            </w:r>
          </w:p>
          <w:p w:rsidR="00BC6324" w:rsidRPr="00A9793D" w:rsidRDefault="008E372A" w:rsidP="00BC6324">
            <w:pPr>
              <w:pStyle w:val="a5"/>
              <w:numPr>
                <w:ilvl w:val="0"/>
                <w:numId w:val="4"/>
              </w:numPr>
              <w:tabs>
                <w:tab w:val="left" w:pos="5580"/>
              </w:tabs>
              <w:spacing w:line="360" w:lineRule="auto"/>
              <w:ind w:firstLineChars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推进与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IEEE CS</w:t>
            </w:r>
            <w:r w:rsidRPr="00A9793D">
              <w:rPr>
                <w:rFonts w:ascii="Times New Roman" w:hAnsi="Times New Roman" w:cs="Times New Roman" w:hint="eastAsia"/>
                <w:sz w:val="24"/>
                <w:szCs w:val="24"/>
              </w:rPr>
              <w:t>的合作，取得实质性进展。</w:t>
            </w:r>
          </w:p>
          <w:p w:rsidR="00A0444D" w:rsidRPr="00A9793D" w:rsidRDefault="00A0444D" w:rsidP="008E372A">
            <w:pPr>
              <w:tabs>
                <w:tab w:val="left" w:pos="5580"/>
              </w:tabs>
              <w:spacing w:line="360" w:lineRule="auto"/>
              <w:ind w:firstLine="4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444D" w:rsidRPr="005B31C6" w:rsidTr="00977D24">
        <w:trPr>
          <w:trHeight w:val="1155"/>
          <w:jc w:val="center"/>
        </w:trPr>
        <w:tc>
          <w:tcPr>
            <w:tcW w:w="9003" w:type="dxa"/>
            <w:gridSpan w:val="4"/>
          </w:tcPr>
          <w:p w:rsidR="00A0444D" w:rsidRPr="005B31C6" w:rsidRDefault="00896A44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lastRenderedPageBreak/>
              <w:t>三、经费</w:t>
            </w:r>
            <w:r w:rsidR="005B31C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预算</w:t>
            </w:r>
          </w:p>
          <w:p w:rsidR="005437AA" w:rsidRPr="006A2AE4" w:rsidRDefault="00204870" w:rsidP="006A2AE4">
            <w:pPr>
              <w:tabs>
                <w:tab w:val="left" w:pos="5580"/>
              </w:tabs>
              <w:adjustRightInd w:val="0"/>
              <w:snapToGrid w:val="0"/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（项目周期为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年，总经费为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万元。请按照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CCF</w:t>
            </w:r>
            <w:r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项目经费使用指南编制</w:t>
            </w:r>
            <w:bookmarkStart w:id="0" w:name="_GoBack"/>
            <w:bookmarkEnd w:id="0"/>
            <w:r>
              <w:rPr>
                <w:rFonts w:ascii="Times New Roman" w:hAnsi="Times New Roman" w:cs="Times New Roman" w:hint="eastAsia"/>
                <w:color w:val="FF0000"/>
                <w:sz w:val="24"/>
                <w:szCs w:val="24"/>
              </w:rPr>
              <w:t>预算）</w:t>
            </w:r>
          </w:p>
        </w:tc>
      </w:tr>
      <w:tr w:rsidR="00085E72" w:rsidRPr="005B31C6" w:rsidTr="00B84EC3">
        <w:trPr>
          <w:trHeight w:val="373"/>
          <w:jc w:val="center"/>
        </w:trPr>
        <w:tc>
          <w:tcPr>
            <w:tcW w:w="1640" w:type="dxa"/>
          </w:tcPr>
          <w:p w:rsidR="00085E72" w:rsidRPr="00151C9A" w:rsidRDefault="00085E72" w:rsidP="00A9584A">
            <w:pPr>
              <w:tabs>
                <w:tab w:val="left" w:pos="5580"/>
              </w:tabs>
              <w:spacing w:beforeLines="50" w:afterLines="5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1C9A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项目</w:t>
            </w:r>
          </w:p>
        </w:tc>
        <w:tc>
          <w:tcPr>
            <w:tcW w:w="1417" w:type="dxa"/>
            <w:gridSpan w:val="2"/>
          </w:tcPr>
          <w:p w:rsidR="00085E72" w:rsidRPr="00151C9A" w:rsidRDefault="00085E72" w:rsidP="00A9584A">
            <w:pPr>
              <w:tabs>
                <w:tab w:val="left" w:pos="5580"/>
              </w:tabs>
              <w:spacing w:beforeLines="50" w:afterLines="5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1C9A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预算</w:t>
            </w:r>
            <w:r w:rsidR="00A9584A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（</w:t>
            </w:r>
            <w:r w:rsidR="00E74AE5" w:rsidRPr="00151C9A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万）</w:t>
            </w:r>
          </w:p>
        </w:tc>
        <w:tc>
          <w:tcPr>
            <w:tcW w:w="5946" w:type="dxa"/>
          </w:tcPr>
          <w:p w:rsidR="00085E72" w:rsidRPr="00151C9A" w:rsidRDefault="00085E72" w:rsidP="00A9584A">
            <w:pPr>
              <w:tabs>
                <w:tab w:val="left" w:pos="5580"/>
              </w:tabs>
              <w:spacing w:beforeLines="50" w:afterLines="5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1C9A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说明</w:t>
            </w:r>
          </w:p>
        </w:tc>
      </w:tr>
      <w:tr w:rsidR="00085E72" w:rsidRPr="005B31C6" w:rsidTr="00B84EC3">
        <w:trPr>
          <w:trHeight w:val="365"/>
          <w:jc w:val="center"/>
        </w:trPr>
        <w:tc>
          <w:tcPr>
            <w:tcW w:w="1640" w:type="dxa"/>
          </w:tcPr>
          <w:p w:rsidR="00085E72" w:rsidRPr="00151C9A" w:rsidRDefault="00085E72" w:rsidP="00A9584A">
            <w:pPr>
              <w:tabs>
                <w:tab w:val="left" w:pos="5580"/>
              </w:tabs>
              <w:spacing w:beforeLines="50" w:afterLines="50"/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151C9A">
              <w:rPr>
                <w:rFonts w:asciiTheme="minorEastAsia" w:hAnsiTheme="minorEastAsia" w:cs="Times New Roman" w:hint="eastAsia"/>
                <w:b/>
                <w:szCs w:val="21"/>
              </w:rPr>
              <w:t>邀请专家</w:t>
            </w:r>
            <w:r w:rsidR="00B11A17" w:rsidRPr="00151C9A">
              <w:rPr>
                <w:rFonts w:asciiTheme="minorEastAsia" w:hAnsiTheme="minorEastAsia" w:cs="Times New Roman" w:hint="eastAsia"/>
                <w:b/>
                <w:szCs w:val="21"/>
              </w:rPr>
              <w:t>：</w:t>
            </w:r>
          </w:p>
        </w:tc>
        <w:tc>
          <w:tcPr>
            <w:tcW w:w="1417" w:type="dxa"/>
            <w:gridSpan w:val="2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6" w:type="dxa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5E72" w:rsidRPr="005B31C6" w:rsidTr="00B84EC3">
        <w:trPr>
          <w:trHeight w:val="365"/>
          <w:jc w:val="center"/>
        </w:trPr>
        <w:tc>
          <w:tcPr>
            <w:tcW w:w="1640" w:type="dxa"/>
            <w:vAlign w:val="center"/>
          </w:tcPr>
          <w:p w:rsidR="00085E72" w:rsidRPr="00151C9A" w:rsidRDefault="00085E72" w:rsidP="00FA5A45">
            <w:pPr>
              <w:jc w:val="center"/>
              <w:rPr>
                <w:rFonts w:asciiTheme="minorEastAsia" w:hAnsiTheme="minorEastAsia" w:cs="宋体"/>
                <w:b/>
                <w:color w:val="000000"/>
                <w:szCs w:val="21"/>
              </w:rPr>
            </w:pPr>
            <w:r w:rsidRPr="00151C9A">
              <w:rPr>
                <w:rFonts w:asciiTheme="minorEastAsia" w:hAnsiTheme="minorEastAsia" w:hint="eastAsia"/>
                <w:b/>
                <w:color w:val="000000"/>
                <w:szCs w:val="21"/>
              </w:rPr>
              <w:t>专委会议：</w:t>
            </w:r>
          </w:p>
        </w:tc>
        <w:tc>
          <w:tcPr>
            <w:tcW w:w="1417" w:type="dxa"/>
            <w:gridSpan w:val="2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6" w:type="dxa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5E72" w:rsidRPr="005B31C6" w:rsidTr="00B84EC3">
        <w:trPr>
          <w:trHeight w:val="365"/>
          <w:jc w:val="center"/>
        </w:trPr>
        <w:tc>
          <w:tcPr>
            <w:tcW w:w="1640" w:type="dxa"/>
            <w:vAlign w:val="center"/>
          </w:tcPr>
          <w:p w:rsidR="00085E72" w:rsidRPr="00151C9A" w:rsidRDefault="00085E72" w:rsidP="00FA5A45">
            <w:pPr>
              <w:jc w:val="center"/>
              <w:rPr>
                <w:rFonts w:asciiTheme="minorEastAsia" w:hAnsiTheme="minorEastAsia" w:cs="宋体"/>
                <w:b/>
                <w:color w:val="000000"/>
                <w:szCs w:val="21"/>
              </w:rPr>
            </w:pPr>
            <w:r w:rsidRPr="00151C9A">
              <w:rPr>
                <w:rFonts w:asciiTheme="minorEastAsia" w:hAnsiTheme="minorEastAsia" w:hint="eastAsia"/>
                <w:b/>
                <w:color w:val="000000"/>
                <w:szCs w:val="21"/>
              </w:rPr>
              <w:t>奖励：</w:t>
            </w:r>
          </w:p>
        </w:tc>
        <w:tc>
          <w:tcPr>
            <w:tcW w:w="1417" w:type="dxa"/>
            <w:gridSpan w:val="2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6" w:type="dxa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5E72" w:rsidRPr="005B31C6" w:rsidTr="00B84EC3">
        <w:trPr>
          <w:trHeight w:val="365"/>
          <w:jc w:val="center"/>
        </w:trPr>
        <w:tc>
          <w:tcPr>
            <w:tcW w:w="1640" w:type="dxa"/>
            <w:vAlign w:val="center"/>
          </w:tcPr>
          <w:p w:rsidR="00085E72" w:rsidRPr="00151C9A" w:rsidRDefault="00085E72" w:rsidP="00FA5A45">
            <w:pPr>
              <w:jc w:val="center"/>
              <w:rPr>
                <w:rFonts w:asciiTheme="minorEastAsia" w:hAnsiTheme="minorEastAsia" w:cs="宋体"/>
                <w:b/>
                <w:color w:val="000000"/>
                <w:szCs w:val="21"/>
              </w:rPr>
            </w:pPr>
            <w:r w:rsidRPr="00151C9A">
              <w:rPr>
                <w:rFonts w:asciiTheme="minorEastAsia" w:hAnsiTheme="minorEastAsia" w:hint="eastAsia"/>
                <w:b/>
                <w:color w:val="000000"/>
                <w:szCs w:val="21"/>
              </w:rPr>
              <w:t>出版：</w:t>
            </w:r>
          </w:p>
        </w:tc>
        <w:tc>
          <w:tcPr>
            <w:tcW w:w="1417" w:type="dxa"/>
            <w:gridSpan w:val="2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6" w:type="dxa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5E72" w:rsidRPr="005B31C6" w:rsidTr="00B84EC3">
        <w:trPr>
          <w:trHeight w:val="365"/>
          <w:jc w:val="center"/>
        </w:trPr>
        <w:tc>
          <w:tcPr>
            <w:tcW w:w="1640" w:type="dxa"/>
            <w:vAlign w:val="center"/>
          </w:tcPr>
          <w:p w:rsidR="00085E72" w:rsidRPr="00151C9A" w:rsidRDefault="00085E72" w:rsidP="00FA5A45">
            <w:pPr>
              <w:jc w:val="center"/>
              <w:rPr>
                <w:rFonts w:asciiTheme="minorEastAsia" w:hAnsiTheme="minorEastAsia" w:cs="宋体"/>
                <w:b/>
                <w:color w:val="000000"/>
                <w:szCs w:val="21"/>
              </w:rPr>
            </w:pPr>
            <w:r w:rsidRPr="00151C9A">
              <w:rPr>
                <w:rFonts w:asciiTheme="minorEastAsia" w:hAnsiTheme="minorEastAsia" w:hint="eastAsia"/>
                <w:b/>
                <w:color w:val="000000"/>
                <w:szCs w:val="21"/>
              </w:rPr>
              <w:t>资料、宣传：</w:t>
            </w:r>
          </w:p>
        </w:tc>
        <w:tc>
          <w:tcPr>
            <w:tcW w:w="1417" w:type="dxa"/>
            <w:gridSpan w:val="2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6" w:type="dxa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5E72" w:rsidRPr="005B31C6" w:rsidTr="00B84EC3">
        <w:trPr>
          <w:trHeight w:val="365"/>
          <w:jc w:val="center"/>
        </w:trPr>
        <w:tc>
          <w:tcPr>
            <w:tcW w:w="1640" w:type="dxa"/>
            <w:vAlign w:val="center"/>
          </w:tcPr>
          <w:p w:rsidR="00085E72" w:rsidRPr="00151C9A" w:rsidRDefault="00085E72" w:rsidP="00FA5A45">
            <w:pPr>
              <w:jc w:val="center"/>
              <w:rPr>
                <w:rFonts w:asciiTheme="minorEastAsia" w:hAnsiTheme="minorEastAsia" w:cs="宋体"/>
                <w:b/>
                <w:color w:val="000000"/>
                <w:szCs w:val="21"/>
              </w:rPr>
            </w:pPr>
            <w:r w:rsidRPr="00151C9A">
              <w:rPr>
                <w:rFonts w:asciiTheme="minorEastAsia" w:hAnsiTheme="minorEastAsia" w:hint="eastAsia"/>
                <w:b/>
                <w:color w:val="000000"/>
                <w:szCs w:val="21"/>
              </w:rPr>
              <w:t>参加CCF活动：</w:t>
            </w:r>
          </w:p>
        </w:tc>
        <w:tc>
          <w:tcPr>
            <w:tcW w:w="1417" w:type="dxa"/>
            <w:gridSpan w:val="2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6" w:type="dxa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5E72" w:rsidRPr="005B31C6" w:rsidTr="00B84EC3">
        <w:trPr>
          <w:trHeight w:val="365"/>
          <w:jc w:val="center"/>
        </w:trPr>
        <w:tc>
          <w:tcPr>
            <w:tcW w:w="1640" w:type="dxa"/>
            <w:vAlign w:val="center"/>
          </w:tcPr>
          <w:p w:rsidR="00085E72" w:rsidRPr="00151C9A" w:rsidRDefault="00085E72" w:rsidP="00FA5A45">
            <w:pPr>
              <w:jc w:val="center"/>
              <w:rPr>
                <w:rFonts w:asciiTheme="minorEastAsia" w:hAnsiTheme="minorEastAsia" w:cs="宋体"/>
                <w:b/>
                <w:color w:val="000000"/>
                <w:szCs w:val="21"/>
              </w:rPr>
            </w:pPr>
            <w:r w:rsidRPr="00151C9A">
              <w:rPr>
                <w:rFonts w:asciiTheme="minorEastAsia" w:hAnsiTheme="minorEastAsia" w:hint="eastAsia"/>
                <w:b/>
                <w:color w:val="000000"/>
                <w:szCs w:val="21"/>
              </w:rPr>
              <w:t>外包劳务：</w:t>
            </w:r>
          </w:p>
        </w:tc>
        <w:tc>
          <w:tcPr>
            <w:tcW w:w="1417" w:type="dxa"/>
            <w:gridSpan w:val="2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6" w:type="dxa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5E72" w:rsidRPr="005B31C6" w:rsidTr="00B84EC3">
        <w:trPr>
          <w:trHeight w:val="365"/>
          <w:jc w:val="center"/>
        </w:trPr>
        <w:tc>
          <w:tcPr>
            <w:tcW w:w="1640" w:type="dxa"/>
            <w:vAlign w:val="center"/>
          </w:tcPr>
          <w:p w:rsidR="00085E72" w:rsidRPr="00151C9A" w:rsidRDefault="00085E72" w:rsidP="00FA5A45">
            <w:pPr>
              <w:jc w:val="center"/>
              <w:rPr>
                <w:rFonts w:asciiTheme="minorEastAsia" w:hAnsiTheme="minorEastAsia" w:cs="宋体"/>
                <w:b/>
                <w:color w:val="000000"/>
                <w:szCs w:val="21"/>
              </w:rPr>
            </w:pPr>
            <w:r w:rsidRPr="00151C9A">
              <w:rPr>
                <w:rFonts w:asciiTheme="minorEastAsia" w:hAnsiTheme="minorEastAsia" w:hint="eastAsia"/>
                <w:b/>
                <w:color w:val="000000"/>
                <w:szCs w:val="21"/>
              </w:rPr>
              <w:t>其他</w:t>
            </w:r>
            <w:r w:rsidR="007906C8">
              <w:rPr>
                <w:rFonts w:asciiTheme="minorEastAsia" w:hAnsiTheme="minorEastAsia" w:hint="eastAsia"/>
                <w:b/>
                <w:color w:val="000000"/>
                <w:szCs w:val="21"/>
              </w:rPr>
              <w:t>项目</w:t>
            </w:r>
            <w:r w:rsidRPr="00151C9A">
              <w:rPr>
                <w:rFonts w:asciiTheme="minorEastAsia" w:hAnsiTheme="minorEastAsia" w:hint="eastAsia"/>
                <w:b/>
                <w:color w:val="000000"/>
                <w:szCs w:val="21"/>
              </w:rPr>
              <w:t>：</w:t>
            </w:r>
          </w:p>
        </w:tc>
        <w:tc>
          <w:tcPr>
            <w:tcW w:w="1417" w:type="dxa"/>
            <w:gridSpan w:val="2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6" w:type="dxa"/>
          </w:tcPr>
          <w:p w:rsidR="00085E72" w:rsidRDefault="00085E72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0CE9" w:rsidRPr="005B31C6" w:rsidTr="00B84EC3">
        <w:trPr>
          <w:trHeight w:val="365"/>
          <w:jc w:val="center"/>
        </w:trPr>
        <w:tc>
          <w:tcPr>
            <w:tcW w:w="1640" w:type="dxa"/>
            <w:vAlign w:val="center"/>
          </w:tcPr>
          <w:p w:rsidR="004F0CE9" w:rsidRPr="00151C9A" w:rsidRDefault="004F0CE9" w:rsidP="00FA5A45">
            <w:pPr>
              <w:jc w:val="center"/>
              <w:rPr>
                <w:rFonts w:asciiTheme="minorEastAsia" w:hAnsiTheme="minorEastAsia"/>
                <w:b/>
                <w:color w:val="000000"/>
                <w:szCs w:val="21"/>
              </w:rPr>
            </w:pPr>
            <w:r w:rsidRPr="00151C9A">
              <w:rPr>
                <w:rFonts w:asciiTheme="minorEastAsia" w:hAnsiTheme="minorEastAsia" w:hint="eastAsia"/>
                <w:b/>
                <w:color w:val="000000"/>
                <w:szCs w:val="21"/>
              </w:rPr>
              <w:t>合计：</w:t>
            </w:r>
          </w:p>
        </w:tc>
        <w:tc>
          <w:tcPr>
            <w:tcW w:w="1417" w:type="dxa"/>
            <w:gridSpan w:val="2"/>
          </w:tcPr>
          <w:p w:rsidR="004F0CE9" w:rsidRDefault="004F0CE9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46" w:type="dxa"/>
          </w:tcPr>
          <w:p w:rsidR="004F0CE9" w:rsidRDefault="004F0CE9" w:rsidP="00A9584A">
            <w:pPr>
              <w:tabs>
                <w:tab w:val="left" w:pos="5580"/>
              </w:tabs>
              <w:spacing w:beforeLines="50" w:afterLines="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608D" w:rsidRPr="005B31C6" w:rsidTr="00977D24">
        <w:trPr>
          <w:trHeight w:val="2832"/>
          <w:jc w:val="center"/>
        </w:trPr>
        <w:tc>
          <w:tcPr>
            <w:tcW w:w="9003" w:type="dxa"/>
            <w:gridSpan w:val="4"/>
          </w:tcPr>
          <w:p w:rsidR="008B4C91" w:rsidRDefault="008B4C91" w:rsidP="008B4C91">
            <w:pPr>
              <w:tabs>
                <w:tab w:val="left" w:pos="5580"/>
              </w:tabs>
              <w:spacing w:line="360" w:lineRule="auto"/>
              <w:ind w:firstLineChars="201" w:firstLine="48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本专委</w:t>
            </w:r>
            <w:proofErr w:type="gram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>自愿申请成为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CCF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试点专委，承诺按照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CCF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的有关规则和上述计划完成任务。</w:t>
            </w:r>
          </w:p>
          <w:p w:rsidR="008B4C91" w:rsidRDefault="008B4C91" w:rsidP="008B4C91">
            <w:pPr>
              <w:tabs>
                <w:tab w:val="left" w:pos="5580"/>
              </w:tabs>
              <w:spacing w:line="360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专委主任签字：</w:t>
            </w:r>
          </w:p>
          <w:p w:rsidR="004D608D" w:rsidRPr="005B31C6" w:rsidRDefault="008B4C91" w:rsidP="00A9584A">
            <w:pPr>
              <w:tabs>
                <w:tab w:val="left" w:pos="5580"/>
              </w:tabs>
              <w:spacing w:beforeLines="50" w:afterLines="50"/>
              <w:ind w:right="48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日期：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  <w:r w:rsidR="004D608D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</w:p>
        </w:tc>
      </w:tr>
      <w:tr w:rsidR="008B4C91" w:rsidRPr="005B31C6" w:rsidTr="00977D24">
        <w:trPr>
          <w:trHeight w:val="2832"/>
          <w:jc w:val="center"/>
        </w:trPr>
        <w:tc>
          <w:tcPr>
            <w:tcW w:w="9003" w:type="dxa"/>
            <w:gridSpan w:val="4"/>
          </w:tcPr>
          <w:p w:rsidR="008B4C91" w:rsidRDefault="008B4C91" w:rsidP="008B4C91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中国计算机学会意见：</w:t>
            </w:r>
          </w:p>
          <w:p w:rsidR="008B4C91" w:rsidRDefault="008B4C91" w:rsidP="008B4C91">
            <w:pPr>
              <w:tabs>
                <w:tab w:val="left" w:pos="5580"/>
              </w:tabs>
              <w:spacing w:line="360" w:lineRule="auto"/>
              <w:ind w:firstLineChars="201" w:firstLine="4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同意将该专委列为试点专委并同意给相应支持。</w:t>
            </w:r>
          </w:p>
          <w:p w:rsidR="008B4C91" w:rsidRDefault="008B4C91" w:rsidP="008B4C91">
            <w:pPr>
              <w:tabs>
                <w:tab w:val="left" w:pos="5580"/>
              </w:tabs>
              <w:spacing w:line="360" w:lineRule="auto"/>
              <w:ind w:firstLineChars="300" w:firstLine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CCF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秘书长签字：</w:t>
            </w:r>
          </w:p>
          <w:p w:rsidR="008B4C91" w:rsidRDefault="008B4C91" w:rsidP="002020E7">
            <w:pPr>
              <w:tabs>
                <w:tab w:val="left" w:pos="5580"/>
              </w:tabs>
              <w:wordWrap w:val="0"/>
              <w:spacing w:line="360" w:lineRule="auto"/>
              <w:ind w:right="480" w:firstLineChars="2350" w:firstLine="5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日期：</w:t>
            </w:r>
            <w:r w:rsidR="00B2016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="00B201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016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2020E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  <w:p w:rsidR="008B4C91" w:rsidRPr="008B4C91" w:rsidRDefault="008B4C91" w:rsidP="00963F66">
            <w:pPr>
              <w:tabs>
                <w:tab w:val="left" w:pos="55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23B1B" w:rsidRDefault="00E23B1B" w:rsidP="00E23B1B">
      <w:pPr>
        <w:rPr>
          <w:rFonts w:asciiTheme="minorEastAsia" w:hAnsiTheme="minorEastAsia"/>
          <w:sz w:val="24"/>
          <w:szCs w:val="24"/>
        </w:rPr>
      </w:pPr>
    </w:p>
    <w:sectPr w:rsidR="00E23B1B" w:rsidSect="00963F66">
      <w:pgSz w:w="11906" w:h="16838"/>
      <w:pgMar w:top="1440" w:right="1531" w:bottom="1440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B1D" w:rsidRDefault="00A30B1D" w:rsidP="00DF2F0B">
      <w:r>
        <w:separator/>
      </w:r>
    </w:p>
  </w:endnote>
  <w:endnote w:type="continuationSeparator" w:id="0">
    <w:p w:rsidR="00A30B1D" w:rsidRDefault="00A30B1D" w:rsidP="00DF2F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B1D" w:rsidRDefault="00A30B1D" w:rsidP="00DF2F0B">
      <w:r>
        <w:separator/>
      </w:r>
    </w:p>
  </w:footnote>
  <w:footnote w:type="continuationSeparator" w:id="0">
    <w:p w:rsidR="00A30B1D" w:rsidRDefault="00A30B1D" w:rsidP="00DF2F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02120"/>
    <w:multiLevelType w:val="hybridMultilevel"/>
    <w:tmpl w:val="EF5AF12C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">
    <w:nsid w:val="375325A7"/>
    <w:multiLevelType w:val="hybridMultilevel"/>
    <w:tmpl w:val="0DB8A280"/>
    <w:lvl w:ilvl="0" w:tplc="B970968C">
      <w:start w:val="1"/>
      <w:numFmt w:val="decimal"/>
      <w:lvlText w:val="%1）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">
    <w:nsid w:val="64170A64"/>
    <w:multiLevelType w:val="hybridMultilevel"/>
    <w:tmpl w:val="A2F63AFE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">
    <w:nsid w:val="738037FC"/>
    <w:multiLevelType w:val="hybridMultilevel"/>
    <w:tmpl w:val="12C8FFE2"/>
    <w:lvl w:ilvl="0" w:tplc="2670FDA4">
      <w:start w:val="1"/>
      <w:numFmt w:val="japaneseCounting"/>
      <w:lvlText w:val="第%1条"/>
      <w:lvlJc w:val="left"/>
      <w:pPr>
        <w:ind w:left="855" w:hanging="855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1489"/>
    <w:rsid w:val="000118DD"/>
    <w:rsid w:val="0003259E"/>
    <w:rsid w:val="00070EEB"/>
    <w:rsid w:val="00073F1C"/>
    <w:rsid w:val="00085E72"/>
    <w:rsid w:val="000C2A5C"/>
    <w:rsid w:val="000D59B8"/>
    <w:rsid w:val="00151C9A"/>
    <w:rsid w:val="00181E6F"/>
    <w:rsid w:val="001B475C"/>
    <w:rsid w:val="001D1FE8"/>
    <w:rsid w:val="002020E7"/>
    <w:rsid w:val="00204772"/>
    <w:rsid w:val="00204870"/>
    <w:rsid w:val="00211367"/>
    <w:rsid w:val="00312BA2"/>
    <w:rsid w:val="00316BA3"/>
    <w:rsid w:val="0032292F"/>
    <w:rsid w:val="003347D9"/>
    <w:rsid w:val="003653C7"/>
    <w:rsid w:val="003654C5"/>
    <w:rsid w:val="00382C3A"/>
    <w:rsid w:val="003A21B5"/>
    <w:rsid w:val="003B2EA8"/>
    <w:rsid w:val="003C38F3"/>
    <w:rsid w:val="0049502F"/>
    <w:rsid w:val="004A6BDB"/>
    <w:rsid w:val="004B2D4E"/>
    <w:rsid w:val="004D608D"/>
    <w:rsid w:val="004E4C77"/>
    <w:rsid w:val="004F0CE9"/>
    <w:rsid w:val="00526A04"/>
    <w:rsid w:val="005437AA"/>
    <w:rsid w:val="0056438C"/>
    <w:rsid w:val="00591126"/>
    <w:rsid w:val="005B31C6"/>
    <w:rsid w:val="00600A6D"/>
    <w:rsid w:val="0067773E"/>
    <w:rsid w:val="006A2AE4"/>
    <w:rsid w:val="006A6C6B"/>
    <w:rsid w:val="0075655D"/>
    <w:rsid w:val="007639F7"/>
    <w:rsid w:val="00765B8C"/>
    <w:rsid w:val="007906C8"/>
    <w:rsid w:val="007B07A0"/>
    <w:rsid w:val="007E0151"/>
    <w:rsid w:val="007F515C"/>
    <w:rsid w:val="00802E0A"/>
    <w:rsid w:val="00824F45"/>
    <w:rsid w:val="00882FE5"/>
    <w:rsid w:val="00896A44"/>
    <w:rsid w:val="008B4C91"/>
    <w:rsid w:val="008E372A"/>
    <w:rsid w:val="00934DDA"/>
    <w:rsid w:val="00944A5A"/>
    <w:rsid w:val="00963F66"/>
    <w:rsid w:val="00977D24"/>
    <w:rsid w:val="009A08B9"/>
    <w:rsid w:val="00A0444D"/>
    <w:rsid w:val="00A257EA"/>
    <w:rsid w:val="00A30B1D"/>
    <w:rsid w:val="00A3705C"/>
    <w:rsid w:val="00A41489"/>
    <w:rsid w:val="00A5315C"/>
    <w:rsid w:val="00A9584A"/>
    <w:rsid w:val="00A9793D"/>
    <w:rsid w:val="00AA5B38"/>
    <w:rsid w:val="00AB617C"/>
    <w:rsid w:val="00AF54CE"/>
    <w:rsid w:val="00B11A17"/>
    <w:rsid w:val="00B2016E"/>
    <w:rsid w:val="00B44C3D"/>
    <w:rsid w:val="00B55C9E"/>
    <w:rsid w:val="00B84EC3"/>
    <w:rsid w:val="00BB212A"/>
    <w:rsid w:val="00BC6324"/>
    <w:rsid w:val="00C15EAE"/>
    <w:rsid w:val="00C24DF1"/>
    <w:rsid w:val="00C62C04"/>
    <w:rsid w:val="00CC013B"/>
    <w:rsid w:val="00CC4596"/>
    <w:rsid w:val="00CE3CE5"/>
    <w:rsid w:val="00CE5F78"/>
    <w:rsid w:val="00D002AD"/>
    <w:rsid w:val="00D11EF3"/>
    <w:rsid w:val="00D23319"/>
    <w:rsid w:val="00D25C2F"/>
    <w:rsid w:val="00D51EDA"/>
    <w:rsid w:val="00D74CAD"/>
    <w:rsid w:val="00DD21ED"/>
    <w:rsid w:val="00DF2F0B"/>
    <w:rsid w:val="00E06AE9"/>
    <w:rsid w:val="00E07FC7"/>
    <w:rsid w:val="00E10DE3"/>
    <w:rsid w:val="00E23B1B"/>
    <w:rsid w:val="00E45EC9"/>
    <w:rsid w:val="00E521E7"/>
    <w:rsid w:val="00E74AE5"/>
    <w:rsid w:val="00EE50AD"/>
    <w:rsid w:val="00F22106"/>
    <w:rsid w:val="00F43D89"/>
    <w:rsid w:val="00F53624"/>
    <w:rsid w:val="00F72F51"/>
    <w:rsid w:val="00F82B40"/>
    <w:rsid w:val="00F8650F"/>
    <w:rsid w:val="00F91469"/>
    <w:rsid w:val="00FA51FD"/>
    <w:rsid w:val="00FA5A45"/>
    <w:rsid w:val="00FD34B4"/>
    <w:rsid w:val="00FD3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8B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2F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F2F0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2F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2F0B"/>
    <w:rPr>
      <w:sz w:val="18"/>
      <w:szCs w:val="18"/>
    </w:rPr>
  </w:style>
  <w:style w:type="paragraph" w:styleId="a5">
    <w:name w:val="List Paragraph"/>
    <w:basedOn w:val="a"/>
    <w:uiPriority w:val="34"/>
    <w:qFormat/>
    <w:rsid w:val="00E10DE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2F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F2F0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2F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2F0B"/>
    <w:rPr>
      <w:sz w:val="18"/>
      <w:szCs w:val="18"/>
    </w:rPr>
  </w:style>
  <w:style w:type="paragraph" w:styleId="a5">
    <w:name w:val="List Paragraph"/>
    <w:basedOn w:val="a"/>
    <w:uiPriority w:val="34"/>
    <w:qFormat/>
    <w:rsid w:val="00E10DE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刘旭东</dc:creator>
  <cp:lastModifiedBy>malin</cp:lastModifiedBy>
  <cp:revision>55</cp:revision>
  <dcterms:created xsi:type="dcterms:W3CDTF">2013-03-21T00:38:00Z</dcterms:created>
  <dcterms:modified xsi:type="dcterms:W3CDTF">2013-05-10T01:41:00Z</dcterms:modified>
</cp:coreProperties>
</file>